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4C" w:rsidRDefault="0097534C" w:rsidP="0097534C">
      <w:pPr>
        <w:spacing w:after="0"/>
        <w:ind w:right="260"/>
        <w:jc w:val="center"/>
        <w:rPr>
          <w:rStyle w:val="HTMLCite"/>
          <w:b/>
          <w:i w:val="0"/>
          <w:iCs w:val="0"/>
          <w:color w:val="000000"/>
          <w:sz w:val="20"/>
          <w:szCs w:val="20"/>
        </w:rPr>
      </w:pPr>
    </w:p>
    <w:p w:rsidR="006C03FA" w:rsidRPr="00E83C19" w:rsidRDefault="006C03FA" w:rsidP="006C03FA">
      <w:pPr>
        <w:ind w:right="260"/>
        <w:jc w:val="right"/>
      </w:pPr>
    </w:p>
    <w:p w:rsidR="0097534C" w:rsidRDefault="0097534C" w:rsidP="0097534C">
      <w:pPr>
        <w:jc w:val="center"/>
        <w:rPr>
          <w:b/>
          <w:sz w:val="40"/>
          <w:u w:val="single"/>
        </w:rPr>
      </w:pPr>
      <w:r w:rsidRPr="006C03FA">
        <w:rPr>
          <w:b/>
          <w:sz w:val="40"/>
          <w:u w:val="single"/>
        </w:rPr>
        <w:t>LATENESS POLICY</w:t>
      </w:r>
    </w:p>
    <w:p w:rsidR="00E85955" w:rsidRDefault="00E85955" w:rsidP="0097534C">
      <w:pPr>
        <w:jc w:val="center"/>
        <w:rPr>
          <w:b/>
          <w:sz w:val="40"/>
          <w:u w:val="single"/>
        </w:rPr>
      </w:pPr>
    </w:p>
    <w:p w:rsidR="0097534C" w:rsidRPr="00CF4AD5" w:rsidRDefault="0097534C" w:rsidP="0097534C">
      <w:pPr>
        <w:jc w:val="both"/>
        <w:rPr>
          <w:sz w:val="28"/>
        </w:rPr>
      </w:pPr>
      <w:r w:rsidRPr="00CF4AD5">
        <w:rPr>
          <w:sz w:val="28"/>
        </w:rPr>
        <w:t xml:space="preserve">Due to health and safety reasons we will be enforcing our lateness policy with </w:t>
      </w:r>
      <w:bookmarkStart w:id="0" w:name="_GoBack"/>
      <w:bookmarkEnd w:id="0"/>
      <w:r w:rsidRPr="00CF4AD5">
        <w:rPr>
          <w:sz w:val="28"/>
        </w:rPr>
        <w:t>immediate effect.</w:t>
      </w:r>
    </w:p>
    <w:p w:rsidR="00E85955" w:rsidRPr="00CF4AD5" w:rsidRDefault="00E85955" w:rsidP="00E85955">
      <w:pPr>
        <w:jc w:val="both"/>
        <w:rPr>
          <w:sz w:val="28"/>
        </w:rPr>
      </w:pPr>
      <w:r w:rsidRPr="00CF4AD5">
        <w:rPr>
          <w:sz w:val="28"/>
        </w:rPr>
        <w:t>All gymnasts must complete a warmup within our gymnasium under supervision of our coaching staff. If this warmup is missed gymnasts will be unable to participate in their class due to health and safety implications and British Gymnastics guidelines.</w:t>
      </w:r>
    </w:p>
    <w:p w:rsidR="0097534C" w:rsidRPr="00CF4AD5" w:rsidRDefault="0097534C" w:rsidP="0097534C">
      <w:pPr>
        <w:jc w:val="both"/>
        <w:rPr>
          <w:b/>
          <w:sz w:val="28"/>
          <w:u w:val="single"/>
        </w:rPr>
      </w:pPr>
      <w:r w:rsidRPr="00CF4AD5">
        <w:rPr>
          <w:b/>
          <w:sz w:val="28"/>
          <w:u w:val="single"/>
        </w:rPr>
        <w:t>BEGINNER CLASSES</w:t>
      </w:r>
    </w:p>
    <w:p w:rsidR="0097534C" w:rsidRPr="00CF4AD5" w:rsidRDefault="0097534C" w:rsidP="0097534C">
      <w:pPr>
        <w:jc w:val="both"/>
        <w:rPr>
          <w:sz w:val="28"/>
        </w:rPr>
      </w:pPr>
      <w:r w:rsidRPr="00CF4AD5">
        <w:rPr>
          <w:sz w:val="28"/>
        </w:rPr>
        <w:t>Gymnasts will</w:t>
      </w:r>
      <w:r w:rsidR="00E85955" w:rsidRPr="00CF4AD5">
        <w:rPr>
          <w:sz w:val="28"/>
        </w:rPr>
        <w:t xml:space="preserve"> not be able to join the session if more than 10 minutes late.</w:t>
      </w:r>
    </w:p>
    <w:p w:rsidR="00E85955" w:rsidRPr="00CF4AD5" w:rsidRDefault="00E85955" w:rsidP="0097534C">
      <w:pPr>
        <w:jc w:val="both"/>
        <w:rPr>
          <w:b/>
          <w:sz w:val="28"/>
          <w:u w:val="single"/>
        </w:rPr>
      </w:pPr>
      <w:r w:rsidRPr="00CF4AD5">
        <w:rPr>
          <w:b/>
          <w:sz w:val="28"/>
          <w:u w:val="single"/>
        </w:rPr>
        <w:t>INTERMEDIATE CLASSES</w:t>
      </w:r>
    </w:p>
    <w:p w:rsidR="00E85955" w:rsidRPr="00CF4AD5" w:rsidRDefault="00E85955" w:rsidP="00E85955">
      <w:pPr>
        <w:jc w:val="both"/>
        <w:rPr>
          <w:sz w:val="28"/>
        </w:rPr>
      </w:pPr>
      <w:r w:rsidRPr="00CF4AD5">
        <w:rPr>
          <w:sz w:val="28"/>
        </w:rPr>
        <w:t>Gymnasts will not be able to join the session if more than 1</w:t>
      </w:r>
      <w:r w:rsidRPr="00CF4AD5">
        <w:rPr>
          <w:sz w:val="28"/>
        </w:rPr>
        <w:t>5</w:t>
      </w:r>
      <w:r w:rsidRPr="00CF4AD5">
        <w:rPr>
          <w:sz w:val="28"/>
        </w:rPr>
        <w:t xml:space="preserve"> minutes late.</w:t>
      </w:r>
    </w:p>
    <w:p w:rsidR="00E85955" w:rsidRPr="00CF4AD5" w:rsidRDefault="00E85955" w:rsidP="00E85955">
      <w:pPr>
        <w:jc w:val="both"/>
        <w:rPr>
          <w:b/>
          <w:sz w:val="28"/>
          <w:u w:val="single"/>
        </w:rPr>
      </w:pPr>
      <w:r w:rsidRPr="00CF4AD5">
        <w:rPr>
          <w:b/>
          <w:sz w:val="28"/>
          <w:u w:val="single"/>
        </w:rPr>
        <w:t>ADVANCED CLASSES</w:t>
      </w:r>
    </w:p>
    <w:p w:rsidR="00E85955" w:rsidRPr="00CF4AD5" w:rsidRDefault="00E85955" w:rsidP="00E85955">
      <w:pPr>
        <w:jc w:val="both"/>
        <w:rPr>
          <w:sz w:val="28"/>
        </w:rPr>
      </w:pPr>
      <w:r w:rsidRPr="00CF4AD5">
        <w:rPr>
          <w:sz w:val="28"/>
        </w:rPr>
        <w:t xml:space="preserve">Gymnasts will not be able to join the session if more than </w:t>
      </w:r>
      <w:r w:rsidRPr="00CF4AD5">
        <w:rPr>
          <w:sz w:val="28"/>
        </w:rPr>
        <w:t>20</w:t>
      </w:r>
      <w:r w:rsidRPr="00CF4AD5">
        <w:rPr>
          <w:sz w:val="28"/>
        </w:rPr>
        <w:t xml:space="preserve"> minutes late.</w:t>
      </w:r>
      <w:r w:rsidRPr="00CF4AD5">
        <w:rPr>
          <w:sz w:val="28"/>
        </w:rPr>
        <w:t xml:space="preserve"> Gymnasts in Advanced classes who arrive late will be expected to do their own warm up under supervision.</w:t>
      </w:r>
    </w:p>
    <w:p w:rsidR="00E85955" w:rsidRDefault="00E85955" w:rsidP="00E85955">
      <w:pPr>
        <w:jc w:val="both"/>
        <w:rPr>
          <w:sz w:val="28"/>
        </w:rPr>
      </w:pPr>
      <w:r w:rsidRPr="00CF4AD5">
        <w:rPr>
          <w:sz w:val="28"/>
        </w:rPr>
        <w:t>We would like to thank you for your support and understanding of our Club policy to ensure all gymnasts safety at all times.</w:t>
      </w:r>
    </w:p>
    <w:p w:rsidR="00CF4AD5" w:rsidRDefault="00CF4AD5" w:rsidP="00E85955">
      <w:pPr>
        <w:jc w:val="both"/>
        <w:rPr>
          <w:sz w:val="28"/>
        </w:rPr>
      </w:pPr>
    </w:p>
    <w:p w:rsidR="00CF4AD5" w:rsidRDefault="00CF4AD5" w:rsidP="00E85955">
      <w:pPr>
        <w:jc w:val="both"/>
        <w:rPr>
          <w:sz w:val="28"/>
        </w:rPr>
      </w:pPr>
    </w:p>
    <w:p w:rsidR="006C03FA" w:rsidRPr="006C03FA" w:rsidRDefault="00CF4AD5" w:rsidP="0039063D">
      <w:pPr>
        <w:jc w:val="right"/>
        <w:rPr>
          <w:b/>
          <w:sz w:val="40"/>
          <w:u w:val="single"/>
        </w:rPr>
      </w:pPr>
      <w:r>
        <w:rPr>
          <w:sz w:val="28"/>
        </w:rPr>
        <w:t>27</w:t>
      </w:r>
      <w:r w:rsidRPr="00CF4AD5">
        <w:rPr>
          <w:sz w:val="28"/>
          <w:vertAlign w:val="superscript"/>
        </w:rPr>
        <w:t>th</w:t>
      </w:r>
      <w:r>
        <w:rPr>
          <w:sz w:val="28"/>
        </w:rPr>
        <w:t xml:space="preserve"> November</w:t>
      </w:r>
      <w:r w:rsidR="0039063D">
        <w:rPr>
          <w:sz w:val="28"/>
        </w:rPr>
        <w:t xml:space="preserve"> 2023</w:t>
      </w:r>
    </w:p>
    <w:sectPr w:rsidR="006C03FA" w:rsidRPr="006C03FA" w:rsidSect="006C03FA">
      <w:headerReference w:type="default" r:id="rId6"/>
      <w:footerReference w:type="default" r:id="rId7"/>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4C" w:rsidRDefault="0097534C" w:rsidP="0097534C">
      <w:pPr>
        <w:spacing w:after="0" w:line="240" w:lineRule="auto"/>
      </w:pPr>
      <w:r>
        <w:separator/>
      </w:r>
    </w:p>
  </w:endnote>
  <w:endnote w:type="continuationSeparator" w:id="0">
    <w:p w:rsidR="0097534C" w:rsidRDefault="0097534C" w:rsidP="0097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4C" w:rsidRPr="0097534C" w:rsidRDefault="0097534C" w:rsidP="0097534C">
    <w:pPr>
      <w:pStyle w:val="Heading9"/>
      <w:jc w:val="center"/>
      <w:rPr>
        <w:rFonts w:ascii="Times New Roman" w:hAnsi="Times New Roman" w:cs="Times New Roman"/>
        <w:i w:val="0"/>
        <w:sz w:val="14"/>
        <w:szCs w:val="18"/>
      </w:rPr>
    </w:pPr>
    <w:r w:rsidRPr="0097534C">
      <w:rPr>
        <w:rFonts w:ascii="Times New Roman" w:hAnsi="Times New Roman" w:cs="Times New Roman"/>
        <w:i w:val="0"/>
        <w:sz w:val="14"/>
        <w:szCs w:val="18"/>
      </w:rPr>
      <w:t>DIRECTORS: MARGARET MILER</w:t>
    </w:r>
    <w:r>
      <w:rPr>
        <w:rFonts w:ascii="Times New Roman" w:hAnsi="Times New Roman" w:cs="Times New Roman"/>
        <w:i w:val="0"/>
        <w:sz w:val="14"/>
        <w:szCs w:val="18"/>
      </w:rPr>
      <w:t xml:space="preserve"> AND </w:t>
    </w:r>
    <w:r w:rsidRPr="0097534C">
      <w:rPr>
        <w:rFonts w:ascii="Times New Roman" w:hAnsi="Times New Roman" w:cs="Times New Roman"/>
        <w:i w:val="0"/>
        <w:sz w:val="14"/>
        <w:szCs w:val="18"/>
      </w:rPr>
      <w:t>PAUL GARBER</w:t>
    </w:r>
  </w:p>
  <w:p w:rsidR="0097534C" w:rsidRPr="0076249B" w:rsidRDefault="0097534C" w:rsidP="0097534C">
    <w:pPr>
      <w:jc w:val="center"/>
      <w:rPr>
        <w:b/>
        <w:bCs/>
        <w:sz w:val="14"/>
        <w:szCs w:val="18"/>
      </w:rPr>
    </w:pPr>
    <w:r>
      <w:rPr>
        <w:b/>
        <w:bCs/>
        <w:sz w:val="14"/>
        <w:szCs w:val="18"/>
      </w:rPr>
      <w:t>THE GYMNASIUM, GUILDFORD ROAD,</w:t>
    </w:r>
    <w:r w:rsidRPr="0076249B">
      <w:rPr>
        <w:b/>
        <w:bCs/>
        <w:sz w:val="14"/>
        <w:szCs w:val="18"/>
      </w:rPr>
      <w:t xml:space="preserve"> LEATHERHEAD, SURREY KT22 9BL</w:t>
    </w:r>
  </w:p>
  <w:p w:rsidR="0097534C" w:rsidRPr="0076249B" w:rsidRDefault="0097534C" w:rsidP="0097534C">
    <w:pPr>
      <w:jc w:val="center"/>
      <w:rPr>
        <w:b/>
        <w:bCs/>
        <w:sz w:val="14"/>
        <w:szCs w:val="18"/>
      </w:rPr>
    </w:pPr>
    <w:r w:rsidRPr="0076249B">
      <w:rPr>
        <w:b/>
        <w:bCs/>
        <w:sz w:val="14"/>
        <w:szCs w:val="18"/>
      </w:rPr>
      <w:t>TEL</w:t>
    </w:r>
    <w:r>
      <w:rPr>
        <w:b/>
        <w:bCs/>
        <w:sz w:val="14"/>
        <w:szCs w:val="18"/>
      </w:rPr>
      <w:t>EPHONE NUMBER</w:t>
    </w:r>
    <w:r w:rsidRPr="0076249B">
      <w:rPr>
        <w:b/>
        <w:bCs/>
        <w:sz w:val="14"/>
        <w:szCs w:val="18"/>
      </w:rPr>
      <w:t>: 01372 377718</w:t>
    </w:r>
  </w:p>
  <w:p w:rsidR="0097534C" w:rsidRDefault="0097534C">
    <w:pPr>
      <w:pStyle w:val="Footer"/>
    </w:pPr>
  </w:p>
  <w:p w:rsidR="0097534C" w:rsidRDefault="009753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4C" w:rsidRDefault="0097534C" w:rsidP="0097534C">
      <w:pPr>
        <w:spacing w:after="0" w:line="240" w:lineRule="auto"/>
      </w:pPr>
      <w:r>
        <w:separator/>
      </w:r>
    </w:p>
  </w:footnote>
  <w:footnote w:type="continuationSeparator" w:id="0">
    <w:p w:rsidR="0097534C" w:rsidRDefault="0097534C" w:rsidP="00975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4C" w:rsidRPr="006C03FA" w:rsidRDefault="0097534C" w:rsidP="0097534C">
    <w:pPr>
      <w:pStyle w:val="Heading5"/>
      <w:jc w:val="center"/>
      <w:rPr>
        <w:rFonts w:ascii="Arial Black" w:hAnsi="Arial Black"/>
        <w:color w:val="auto"/>
        <w:sz w:val="40"/>
        <w:szCs w:val="40"/>
      </w:rPr>
    </w:pPr>
    <w:r>
      <w:rPr>
        <w:b/>
        <w:noProof/>
        <w:sz w:val="40"/>
        <w:u w:val="single"/>
        <w:lang w:eastAsia="en-GB"/>
      </w:rPr>
      <w:drawing>
        <wp:anchor distT="0" distB="0" distL="114300" distR="114300" simplePos="0" relativeHeight="251659264" behindDoc="1" locked="0" layoutInCell="1" allowOverlap="1" wp14:anchorId="669483F0" wp14:editId="6A9677AF">
          <wp:simplePos x="0" y="0"/>
          <wp:positionH relativeFrom="column">
            <wp:posOffset>5433540</wp:posOffset>
          </wp:positionH>
          <wp:positionV relativeFrom="paragraph">
            <wp:posOffset>-10920</wp:posOffset>
          </wp:positionV>
          <wp:extent cx="1080000" cy="110547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105472"/>
                  </a:xfrm>
                  <a:prstGeom prst="rect">
                    <a:avLst/>
                  </a:prstGeom>
                </pic:spPr>
              </pic:pic>
            </a:graphicData>
          </a:graphic>
          <wp14:sizeRelH relativeFrom="margin">
            <wp14:pctWidth>0</wp14:pctWidth>
          </wp14:sizeRelH>
          <wp14:sizeRelV relativeFrom="margin">
            <wp14:pctHeight>0</wp14:pctHeight>
          </wp14:sizeRelV>
        </wp:anchor>
      </w:drawing>
    </w:r>
    <w:r w:rsidR="000707A6">
      <w:rPr>
        <w:rFonts w:ascii="Arial Black" w:hAnsi="Arial Black"/>
        <w:color w:val="auto"/>
        <w:spacing w:val="40"/>
        <w:sz w:val="40"/>
        <w:szCs w:val="40"/>
      </w:rPr>
      <w:t xml:space="preserve">LEATHERHEAD </w:t>
    </w:r>
    <w:r w:rsidRPr="006C03FA">
      <w:rPr>
        <w:rFonts w:ascii="Arial Black" w:hAnsi="Arial Black"/>
        <w:color w:val="auto"/>
        <w:sz w:val="40"/>
        <w:szCs w:val="40"/>
      </w:rPr>
      <w:t>AND DORKING</w:t>
    </w:r>
  </w:p>
  <w:p w:rsidR="0097534C" w:rsidRPr="006C03FA" w:rsidRDefault="0097534C" w:rsidP="0097534C">
    <w:pPr>
      <w:pStyle w:val="BodyText2"/>
      <w:jc w:val="center"/>
      <w:rPr>
        <w:rFonts w:ascii="Arial Black" w:hAnsi="Arial Black"/>
        <w:sz w:val="40"/>
        <w:szCs w:val="40"/>
      </w:rPr>
    </w:pPr>
    <w:r w:rsidRPr="006C03FA">
      <w:rPr>
        <w:rFonts w:ascii="Arial Black" w:hAnsi="Arial Black"/>
        <w:sz w:val="40"/>
        <w:szCs w:val="40"/>
      </w:rPr>
      <w:t>GYMNASTICS CLUB</w:t>
    </w:r>
  </w:p>
  <w:p w:rsidR="0097534C" w:rsidRPr="0076249B" w:rsidRDefault="0097534C" w:rsidP="0097534C">
    <w:pPr>
      <w:pStyle w:val="Heading7"/>
      <w:ind w:right="260"/>
      <w:jc w:val="center"/>
      <w:rPr>
        <w:rFonts w:cs="Tahoma"/>
        <w:bCs/>
        <w:sz w:val="16"/>
        <w:szCs w:val="20"/>
      </w:rPr>
    </w:pPr>
    <w:r w:rsidRPr="0076249B">
      <w:rPr>
        <w:sz w:val="18"/>
        <w:szCs w:val="20"/>
      </w:rPr>
      <w:t xml:space="preserve">BRITISH GYMNASTICS NATIONAL </w:t>
    </w:r>
    <w:r w:rsidRPr="0076249B">
      <w:rPr>
        <w:rFonts w:cs="Tahoma"/>
        <w:bCs/>
        <w:sz w:val="18"/>
        <w:szCs w:val="20"/>
      </w:rPr>
      <w:t xml:space="preserve">HIGH PERFORMANCE </w:t>
    </w:r>
    <w:r w:rsidRPr="0076249B">
      <w:rPr>
        <w:rFonts w:cs="Tahoma"/>
        <w:bCs/>
        <w:sz w:val="16"/>
        <w:szCs w:val="20"/>
      </w:rPr>
      <w:t>CENTRE</w:t>
    </w:r>
  </w:p>
  <w:p w:rsidR="0097534C" w:rsidRDefault="0097534C" w:rsidP="0097534C">
    <w:pPr>
      <w:pStyle w:val="Heading7"/>
      <w:ind w:right="260"/>
      <w:jc w:val="center"/>
      <w:rPr>
        <w:rFonts w:cs="Tahoma"/>
        <w:bCs/>
        <w:sz w:val="18"/>
        <w:szCs w:val="20"/>
      </w:rPr>
    </w:pPr>
    <w:r w:rsidRPr="0076249B">
      <w:rPr>
        <w:rFonts w:cs="Tahoma"/>
        <w:bCs/>
        <w:sz w:val="18"/>
        <w:szCs w:val="20"/>
      </w:rPr>
      <w:t>GYMNASTICS REGIONAL</w:t>
    </w:r>
    <w:r>
      <w:rPr>
        <w:rFonts w:cs="Tahoma"/>
        <w:b w:val="0"/>
        <w:bCs/>
        <w:sz w:val="18"/>
        <w:szCs w:val="20"/>
      </w:rPr>
      <w:t xml:space="preserve"> </w:t>
    </w:r>
    <w:r w:rsidRPr="0076249B">
      <w:rPr>
        <w:rFonts w:cs="Tahoma"/>
        <w:bCs/>
        <w:sz w:val="18"/>
        <w:szCs w:val="20"/>
      </w:rPr>
      <w:t>CENTRE OF EXCELLENCE</w:t>
    </w:r>
  </w:p>
  <w:p w:rsidR="0097534C" w:rsidRDefault="0097534C" w:rsidP="0097534C">
    <w:r>
      <w:rPr>
        <w:noProof/>
        <w:lang w:eastAsia="en-GB"/>
      </w:rPr>
      <w:drawing>
        <wp:anchor distT="0" distB="0" distL="114300" distR="114300" simplePos="0" relativeHeight="251660288" behindDoc="1" locked="0" layoutInCell="1" allowOverlap="1" wp14:anchorId="297A6B30" wp14:editId="586ED884">
          <wp:simplePos x="0" y="0"/>
          <wp:positionH relativeFrom="column">
            <wp:posOffset>5435600</wp:posOffset>
          </wp:positionH>
          <wp:positionV relativeFrom="paragraph">
            <wp:posOffset>48040</wp:posOffset>
          </wp:positionV>
          <wp:extent cx="1152525" cy="571500"/>
          <wp:effectExtent l="0" t="0" r="9525" b="0"/>
          <wp:wrapNone/>
          <wp:docPr id="13" name="Picture 13" descr="C:\Users\liz.taylor\AppData\Local\Microsoft\Windows\INetCache\Content.Word\IM IN INCLUSIVE Logo.jpg"/>
          <wp:cNvGraphicFramePr/>
          <a:graphic xmlns:a="http://schemas.openxmlformats.org/drawingml/2006/main">
            <a:graphicData uri="http://schemas.openxmlformats.org/drawingml/2006/picture">
              <pic:pic xmlns:pic="http://schemas.openxmlformats.org/drawingml/2006/picture">
                <pic:nvPicPr>
                  <pic:cNvPr id="3" name="Picture 3" descr="C:\Users\liz.taylor\AppData\Local\Microsoft\Windows\INetCache\Content.Word\IM IN INCLUSIVE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noFill/>
                  <a:ln>
                    <a:noFill/>
                  </a:ln>
                </pic:spPr>
              </pic:pic>
            </a:graphicData>
          </a:graphic>
        </wp:anchor>
      </w:drawing>
    </w:r>
  </w:p>
  <w:p w:rsidR="0097534C" w:rsidRDefault="0097534C" w:rsidP="0097534C">
    <w:r w:rsidRPr="00747E58">
      <w:rPr>
        <w:b/>
        <w:bCs/>
        <w:sz w:val="20"/>
        <w:szCs w:val="20"/>
      </w:rPr>
      <w:t xml:space="preserve">Email: </w:t>
    </w:r>
    <w:hyperlink r:id="rId3" w:history="1">
      <w:r w:rsidRPr="0097534C">
        <w:rPr>
          <w:rStyle w:val="Hyperlink"/>
          <w:b/>
          <w:bCs/>
          <w:color w:val="auto"/>
          <w:sz w:val="20"/>
          <w:szCs w:val="20"/>
          <w:u w:val="none"/>
        </w:rPr>
        <w:t>Info@leatherhead-gymnastics.org.uk</w:t>
      </w:r>
    </w:hyperlink>
    <w:r>
      <w:rPr>
        <w:b/>
        <w:bCs/>
        <w:sz w:val="20"/>
        <w:szCs w:val="20"/>
      </w:rPr>
      <w:t xml:space="preserve">                   </w:t>
    </w:r>
    <w:r w:rsidRPr="0097534C">
      <w:rPr>
        <w:b/>
        <w:color w:val="000000"/>
        <w:sz w:val="20"/>
        <w:szCs w:val="20"/>
      </w:rPr>
      <w:t>Websit</w:t>
    </w:r>
    <w:r w:rsidRPr="00747E58">
      <w:rPr>
        <w:b/>
        <w:i/>
        <w:color w:val="000000"/>
        <w:sz w:val="20"/>
        <w:szCs w:val="20"/>
      </w:rPr>
      <w:t>e:</w:t>
    </w:r>
    <w:r w:rsidRPr="0097534C">
      <w:rPr>
        <w:b/>
        <w:i/>
        <w:sz w:val="20"/>
        <w:szCs w:val="20"/>
      </w:rPr>
      <w:t xml:space="preserve"> </w:t>
    </w:r>
    <w:hyperlink r:id="rId4" w:history="1">
      <w:r w:rsidRPr="0097534C">
        <w:rPr>
          <w:rStyle w:val="Hyperlink"/>
          <w:b/>
          <w:color w:val="auto"/>
          <w:sz w:val="20"/>
          <w:szCs w:val="20"/>
          <w:u w:val="none"/>
        </w:rPr>
        <w:t>www.</w:t>
      </w:r>
      <w:r w:rsidRPr="0097534C">
        <w:rPr>
          <w:rStyle w:val="Hyperlink"/>
          <w:b/>
          <w:bCs/>
          <w:color w:val="auto"/>
          <w:sz w:val="20"/>
          <w:szCs w:val="20"/>
          <w:u w:val="none"/>
        </w:rPr>
        <w:t>leatherhead</w:t>
      </w:r>
      <w:r w:rsidRPr="0097534C">
        <w:rPr>
          <w:rStyle w:val="Hyperlink"/>
          <w:b/>
          <w:color w:val="auto"/>
          <w:sz w:val="20"/>
          <w:szCs w:val="20"/>
          <w:u w:val="none"/>
        </w:rPr>
        <w:t>-</w:t>
      </w:r>
      <w:r w:rsidRPr="0097534C">
        <w:rPr>
          <w:rStyle w:val="Hyperlink"/>
          <w:b/>
          <w:bCs/>
          <w:color w:val="auto"/>
          <w:sz w:val="20"/>
          <w:szCs w:val="20"/>
          <w:u w:val="none"/>
        </w:rPr>
        <w:t>gymnastics</w:t>
      </w:r>
      <w:r w:rsidRPr="0097534C">
        <w:rPr>
          <w:rStyle w:val="Hyperlink"/>
          <w:b/>
          <w:color w:val="auto"/>
          <w:sz w:val="20"/>
          <w:szCs w:val="20"/>
          <w:u w:val="none"/>
        </w:rPr>
        <w:t>.org.uk</w:t>
      </w:r>
    </w:hyperlink>
  </w:p>
  <w:p w:rsidR="0097534C" w:rsidRDefault="00975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FA"/>
    <w:rsid w:val="000707A6"/>
    <w:rsid w:val="0039063D"/>
    <w:rsid w:val="006C03FA"/>
    <w:rsid w:val="008B16F4"/>
    <w:rsid w:val="0097534C"/>
    <w:rsid w:val="00CF4AD5"/>
    <w:rsid w:val="00E8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E1C9"/>
  <w15:chartTrackingRefBased/>
  <w15:docId w15:val="{DC4CD522-6CFA-4716-9F77-8C93F20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6C03F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03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C03FA"/>
    <w:pPr>
      <w:keepNext/>
      <w:spacing w:after="0" w:line="240" w:lineRule="auto"/>
      <w:jc w:val="right"/>
      <w:outlineLvl w:val="6"/>
    </w:pPr>
    <w:rPr>
      <w:rFonts w:ascii="Tahoma" w:eastAsia="Times New Roman" w:hAnsi="Tahoma" w:cs="Times New Roman"/>
      <w:b/>
      <w:sz w:val="24"/>
      <w:szCs w:val="24"/>
    </w:rPr>
  </w:style>
  <w:style w:type="paragraph" w:styleId="Heading9">
    <w:name w:val="heading 9"/>
    <w:basedOn w:val="Normal"/>
    <w:next w:val="Normal"/>
    <w:link w:val="Heading9Char"/>
    <w:uiPriority w:val="9"/>
    <w:semiHidden/>
    <w:unhideWhenUsed/>
    <w:qFormat/>
    <w:rsid w:val="006C03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C03FA"/>
    <w:rPr>
      <w:rFonts w:ascii="Tahoma" w:eastAsia="Times New Roman" w:hAnsi="Tahoma" w:cs="Times New Roman"/>
      <w:b/>
      <w:sz w:val="24"/>
      <w:szCs w:val="24"/>
    </w:rPr>
  </w:style>
  <w:style w:type="paragraph" w:styleId="BodyText2">
    <w:name w:val="Body Text 2"/>
    <w:basedOn w:val="Normal"/>
    <w:link w:val="BodyText2Char"/>
    <w:uiPriority w:val="99"/>
    <w:rsid w:val="006C03FA"/>
    <w:pPr>
      <w:spacing w:after="0" w:line="240" w:lineRule="auto"/>
    </w:pPr>
    <w:rPr>
      <w:rFonts w:ascii="Tahoma" w:eastAsia="Times New Roman" w:hAnsi="Tahoma" w:cs="Tahoma"/>
      <w:b/>
      <w:bCs/>
      <w:sz w:val="48"/>
      <w:szCs w:val="24"/>
    </w:rPr>
  </w:style>
  <w:style w:type="character" w:customStyle="1" w:styleId="BodyText2Char">
    <w:name w:val="Body Text 2 Char"/>
    <w:basedOn w:val="DefaultParagraphFont"/>
    <w:link w:val="BodyText2"/>
    <w:uiPriority w:val="99"/>
    <w:rsid w:val="006C03FA"/>
    <w:rPr>
      <w:rFonts w:ascii="Tahoma" w:eastAsia="Times New Roman" w:hAnsi="Tahoma" w:cs="Tahoma"/>
      <w:b/>
      <w:bCs/>
      <w:sz w:val="48"/>
      <w:szCs w:val="24"/>
    </w:rPr>
  </w:style>
  <w:style w:type="character" w:styleId="HTMLCite">
    <w:name w:val="HTML Cite"/>
    <w:uiPriority w:val="99"/>
    <w:unhideWhenUsed/>
    <w:rsid w:val="006C03FA"/>
    <w:rPr>
      <w:i/>
      <w:iCs/>
    </w:rPr>
  </w:style>
  <w:style w:type="character" w:styleId="Hyperlink">
    <w:name w:val="Hyperlink"/>
    <w:basedOn w:val="DefaultParagraphFont"/>
    <w:uiPriority w:val="99"/>
    <w:unhideWhenUsed/>
    <w:rsid w:val="006C03FA"/>
    <w:rPr>
      <w:color w:val="0563C1" w:themeColor="hyperlink"/>
      <w:u w:val="single"/>
    </w:rPr>
  </w:style>
  <w:style w:type="character" w:customStyle="1" w:styleId="Heading9Char">
    <w:name w:val="Heading 9 Char"/>
    <w:basedOn w:val="DefaultParagraphFont"/>
    <w:link w:val="Heading9"/>
    <w:uiPriority w:val="9"/>
    <w:semiHidden/>
    <w:rsid w:val="006C03FA"/>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6C03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C03FA"/>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975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34C"/>
  </w:style>
  <w:style w:type="paragraph" w:styleId="Footer">
    <w:name w:val="footer"/>
    <w:basedOn w:val="Normal"/>
    <w:link w:val="FooterChar"/>
    <w:uiPriority w:val="99"/>
    <w:unhideWhenUsed/>
    <w:rsid w:val="00975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34C"/>
  </w:style>
  <w:style w:type="paragraph" w:styleId="BalloonText">
    <w:name w:val="Balloon Text"/>
    <w:basedOn w:val="Normal"/>
    <w:link w:val="BalloonTextChar"/>
    <w:uiPriority w:val="99"/>
    <w:semiHidden/>
    <w:unhideWhenUsed/>
    <w:rsid w:val="00390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leatherhead-gymnastics.org.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leatherhead-gymnast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Paterson</dc:creator>
  <cp:keywords/>
  <dc:description/>
  <cp:lastModifiedBy>Victoria Paterson</cp:lastModifiedBy>
  <cp:revision>2</cp:revision>
  <cp:lastPrinted>2023-11-27T12:35:00Z</cp:lastPrinted>
  <dcterms:created xsi:type="dcterms:W3CDTF">2023-11-27T11:33:00Z</dcterms:created>
  <dcterms:modified xsi:type="dcterms:W3CDTF">2023-11-28T12:02:00Z</dcterms:modified>
</cp:coreProperties>
</file>